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3970" cy="13970"/>
            <wp:effectExtent b="0" l="0" r="0" t="0"/>
            <wp:wrapSquare wrapText="bothSides" distB="0" distT="0" distL="114935" distR="114935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3970" cy="13970"/>
            <wp:effectExtent b="0" l="0" r="0" t="0"/>
            <wp:wrapSquare wrapText="bothSides" distB="0" distT="0" distL="114935" distR="114935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3970" cy="13970"/>
            <wp:effectExtent b="0" l="0" r="0" t="0"/>
            <wp:wrapSquare wrapText="bothSides" distB="0" distT="0" distL="114935" distR="114935"/>
            <wp:docPr id="1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3970" cy="13970"/>
            <wp:effectExtent b="0" l="0" r="0" t="0"/>
            <wp:wrapSquare wrapText="bothSides" distB="0" distT="0" distL="114935" distR="114935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3970" cy="13970"/>
            <wp:effectExtent b="0" l="0" r="0" t="0"/>
            <wp:wrapSquare wrapText="bothSides" distB="0" distT="0" distL="114935" distR="114935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0312.0" w:type="dxa"/>
        <w:jc w:val="left"/>
        <w:tblInd w:w="-108.0" w:type="dxa"/>
        <w:tblLayout w:type="fixed"/>
        <w:tblLook w:val="0000"/>
      </w:tblPr>
      <w:tblGrid>
        <w:gridCol w:w="5166"/>
        <w:gridCol w:w="5146"/>
        <w:tblGridChange w:id="0">
          <w:tblGrid>
            <w:gridCol w:w="5166"/>
            <w:gridCol w:w="5146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</w:tabs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2743200" cy="699135"/>
                  <wp:effectExtent b="0" l="0" r="0" t="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699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13970" cy="13970"/>
                  <wp:effectExtent b="0" l="0" r="0" t="0"/>
                  <wp:wrapNone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9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13970" cy="13970"/>
                  <wp:effectExtent b="0" l="0" r="0" t="0"/>
                  <wp:wrapNone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9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13970" cy="13970"/>
                  <wp:effectExtent b="0" l="0" r="0" t="0"/>
                  <wp:wrapNone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9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13970" cy="13970"/>
                  <wp:effectExtent b="0" l="0" r="0" t="0"/>
                  <wp:wrapNone/>
                  <wp:docPr id="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9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13970" cy="13970"/>
                  <wp:effectExtent b="0" l="0" r="0" t="0"/>
                  <wp:wrapNone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9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  <w:tab w:val="left" w:leader="none" w:pos="1418"/>
              </w:tabs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  <w:tab w:val="left" w:leader="none" w:pos="1418"/>
              </w:tabs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 allée de la Harde 78310 COIGNIERES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  <w:tab w:val="left" w:leader="none" w:pos="1418"/>
              </w:tabs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1f497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97d"/>
                <w:rtl w:val="0"/>
              </w:rPr>
              <w:t xml:space="preserve">06 09 70 19 70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  <w:tab w:val="left" w:leader="none" w:pos="1418"/>
              </w:tabs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cap.coignieres@gmail.com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  <w:tab w:val="left" w:leader="none" w:pos="1418"/>
              </w:tabs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space="0" w:sz="0" w:val="nil"/>
              </w:pBdr>
              <w:shd w:fill="auto" w:val="clear"/>
              <w:tabs>
                <w:tab w:val="left" w:leader="none" w:pos="708"/>
                <w:tab w:val="left" w:leader="none" w:pos="1418"/>
              </w:tabs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  <w:rtl w:val="0"/>
        </w:rPr>
        <w:t xml:space="preserve">Saison 2026/2027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  <w:rtl w:val="0"/>
        </w:rPr>
        <w:t xml:space="preserve">Bulletin d’adhésion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4.0" w:type="dxa"/>
        <w:jc w:val="left"/>
        <w:tblInd w:w="-108.0" w:type="dxa"/>
        <w:tblLayout w:type="fixed"/>
        <w:tblLook w:val="0000"/>
      </w:tblPr>
      <w:tblGrid>
        <w:gridCol w:w="6060"/>
        <w:gridCol w:w="2210"/>
        <w:gridCol w:w="2174"/>
        <w:tblGridChange w:id="0">
          <w:tblGrid>
            <w:gridCol w:w="6060"/>
            <w:gridCol w:w="2210"/>
            <w:gridCol w:w="2174"/>
          </w:tblGrid>
        </w:tblGridChange>
      </w:tblGrid>
      <w:tr>
        <w:trPr>
          <w:cantSplit w:val="0"/>
          <w:trHeight w:val="223" w:hRule="atLeast"/>
          <w:tblHeader w:val="0"/>
        </w:trPr>
        <w:tc>
          <w:tcPr>
            <w:shd w:fill="ccc1d9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Tarifs</w:t>
            </w:r>
          </w:p>
        </w:tc>
        <w:tc>
          <w:tcPr>
            <w:shd w:fill="ccc1d9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Course à pied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+ jeffing compris)</w:t>
            </w:r>
          </w:p>
        </w:tc>
        <w:tc>
          <w:tcPr>
            <w:shd w:fill="ccc1d9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Marche Nordique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(+ jeffing compris)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shd w:fill="c6d9f1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Adhésion Coignières/Maurepas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shd w:fill="c6d9f1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shd w:fill="c6d9f1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Adhésion Extérieurs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shd w:fill="c6d9f1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  <w:tab w:val="left" w:leader="none" w:pos="1843"/>
          <w:tab w:val="left" w:leader="none" w:pos="2694"/>
          <w:tab w:val="left" w:leader="none" w:pos="5103"/>
          <w:tab w:val="left" w:leader="none" w:pos="6096"/>
          <w:tab w:val="left" w:leader="none" w:pos="7938"/>
        </w:tabs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Coignières/Maurepas </w:t>
        <w:tab/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Course à pied </w:t>
        <w:tab/>
        <w:t xml:space="preserve">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  <w:tab w:val="left" w:leader="none" w:pos="1843"/>
          <w:tab w:val="left" w:leader="none" w:pos="2694"/>
          <w:tab w:val="left" w:leader="none" w:pos="5103"/>
          <w:tab w:val="left" w:leader="none" w:pos="6096"/>
          <w:tab w:val="left" w:leader="none" w:pos="7938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    Extérieurs </w:t>
        <w:tab/>
        <w:t xml:space="preserve">                 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Marche nordique </w:t>
        <w:tab/>
        <w:tab/>
        <w:t xml:space="preserve">      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  <w:tab w:val="left" w:leader="none" w:pos="1843"/>
          <w:tab w:val="left" w:leader="none" w:pos="2694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97d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97d"/>
          <w:sz w:val="32"/>
          <w:szCs w:val="32"/>
          <w:u w:val="none"/>
          <w:shd w:fill="auto" w:val="clear"/>
          <w:vertAlign w:val="baseline"/>
          <w:rtl w:val="0"/>
        </w:rPr>
        <w:t xml:space="preserve">Documents à fournir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714" w:right="0" w:hanging="35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Bulletin d’adhésion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714" w:right="0" w:hanging="35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Copie pièce d’identité (pour une nouvelle adhésion)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120" w:before="0" w:line="276" w:lineRule="auto"/>
        <w:ind w:left="714" w:right="0" w:hanging="357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Le règlement correspondant au montant de l’adhésion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Par virement bancaire (contacter le Club CAP Coignières pour obtenir un RIB)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OU par chèque établi à l’ordre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CAP COIGNIERES.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A NOTER 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  <w:rtl w:val="0"/>
        </w:rPr>
        <w:t xml:space="preserve">le dossier d’inscription doit être complet et remis au club avant tout début d’activités de la nouvelle saison.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44061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44061"/>
          <w:sz w:val="16"/>
          <w:szCs w:val="16"/>
          <w:u w:val="none"/>
          <w:shd w:fill="auto" w:val="clear"/>
          <w:vertAlign w:val="baseline"/>
          <w:rtl w:val="0"/>
        </w:rPr>
        <w:t xml:space="preserve">L'Association a souscrit auprès de la Macif des garanties corporelles couvrant les adhérents, dont le détail est joint au bulletin d'adhésion.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44061"/>
          <w:sz w:val="16"/>
          <w:szCs w:val="16"/>
          <w:u w:val="none"/>
          <w:shd w:fill="auto" w:val="clear"/>
          <w:vertAlign w:val="baseline"/>
          <w:rtl w:val="0"/>
        </w:rPr>
        <w:t xml:space="preserve">Si elles vous paraissent insuffisantes, l'Association vous conseille de souscrire des garanties complémentaires auprès de votre propre assureur ou de la Macif.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single"/>
          <w:shd w:fill="auto" w:val="clear"/>
          <w:vertAlign w:val="baseline"/>
          <w:rtl w:val="0"/>
        </w:rPr>
        <w:t xml:space="preserve">EN CAS D’INSCRIPTION A DES EVENEMENTS SPORTIFS,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n’oubliez pas de remplir désormais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le Parcours Prévention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Santé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qui « remplace » le certificat médical et qui est valable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1 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 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pps.athle.fr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  <w:rtl w:val="0"/>
        </w:rPr>
        <w:t xml:space="preserve">Coordonnées adhérent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Nom :</w:t>
        <w:tab/>
        <w:tab/>
        <w:t xml:space="preserve">        </w:t>
        <w:tab/>
        <w:tab/>
        <w:tab/>
        <w:t xml:space="preserve">Prénom 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  <w:tab w:val="left" w:leader="none" w:pos="3544"/>
          <w:tab w:val="left" w:leader="none" w:pos="5103"/>
        </w:tabs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Né(e) le :</w:t>
        <w:tab/>
        <w:t xml:space="preserve">Sexe :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Nationalité 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besoin, date d’expiration de la carte de séjour 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Adresse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  <w:tab w:val="left" w:leader="none" w:pos="3119"/>
          <w:tab w:val="left" w:leader="none" w:pos="6663"/>
        </w:tabs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N° Tél :</w:t>
        <w:tab/>
        <w:tab/>
        <w:t xml:space="preserve"> E-mail 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Coordonnées d’un tiers à prévenir en cas de besoin 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Nom/lien :                                                                                                    N° Tél :</w:t>
      </w:r>
      <w:r w:rsidDel="00000000" w:rsidR="00000000" w:rsidRPr="00000000">
        <w:rPr>
          <w:rtl w:val="0"/>
        </w:rPr>
      </w:r>
    </w:p>
    <w:bookmarkStart w:colFirst="0" w:colLast="0" w:name="bookmark=id.zcnrcku8mgnq" w:id="0"/>
    <w:bookmarkEnd w:id="0"/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  <w:tab w:val="left" w:leader="none" w:pos="2694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J’ai lu et m’engage à respecter le règlement intérieur de l’association.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360" w:lineRule="auto"/>
        <w:ind w:left="284" w:right="0" w:hanging="28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Je soussigné(e), </w:t>
        <w:tab/>
        <w:tab/>
        <w:tab/>
        <w:tab/>
        <w:t xml:space="preserve">autorise CAP Coignières à transmettre mes coordonnées téléphoniques, ainsi qu’à utiliser et diffuser mon image dans le seul but de promouvoir gracieusement les activités de l’association.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auto" w:val="clear"/>
        <w:tabs>
          <w:tab w:val="left" w:leader="none" w:pos="708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Date et Signature de l’adhérent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10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Verdana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color w:val="1f497d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18"/>
        <w:szCs w:val="18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4.png"/><Relationship Id="rId13" Type="http://schemas.openxmlformats.org/officeDocument/2006/relationships/hyperlink" Target="mailto:cap.coignieres@gmail.com" TargetMode="External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Udd9Cy/Am4oeKGdf5XE4k8p1Pg==">CgMxLjAyD2lkLnpjbnJja3U4bWducTgAciExUmF3SG5PMzlqQ3lsdVhWZV9aZE1ORHM2WDZpSzBEb0o=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Conseil Departemental des Yvelines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